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EB9" w:rsidRDefault="00DB5EB9" w:rsidP="00DB5EB9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 xml:space="preserve">2：      </w:t>
      </w:r>
    </w:p>
    <w:p w:rsidR="00DB5EB9" w:rsidRDefault="00DB5EB9" w:rsidP="00DB5EB9">
      <w:pPr>
        <w:jc w:val="center"/>
        <w:rPr>
          <w:rFonts w:ascii="仿宋" w:eastAsia="仿宋" w:hAnsi="仿宋" w:hint="eastAsia"/>
          <w:b/>
          <w:sz w:val="32"/>
          <w:szCs w:val="32"/>
        </w:rPr>
      </w:pPr>
      <w:r>
        <w:rPr>
          <w:rFonts w:ascii="仿宋" w:eastAsia="仿宋" w:hAnsi="仿宋" w:hint="eastAsia"/>
          <w:b/>
          <w:kern w:val="3"/>
          <w:sz w:val="32"/>
          <w:szCs w:val="32"/>
        </w:rPr>
        <w:t>临床医学（英文授课）专业课程设置</w:t>
      </w:r>
      <w:bookmarkStart w:id="0" w:name="_GoBack"/>
      <w:bookmarkEnd w:id="0"/>
    </w:p>
    <w:tbl>
      <w:tblPr>
        <w:tblW w:w="10713" w:type="dxa"/>
        <w:tblInd w:w="-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3"/>
        <w:gridCol w:w="2732"/>
        <w:gridCol w:w="840"/>
        <w:gridCol w:w="2729"/>
        <w:gridCol w:w="840"/>
        <w:gridCol w:w="2729"/>
      </w:tblGrid>
      <w:tr w:rsidR="00DB5EB9" w:rsidTr="00FA0875">
        <w:trPr>
          <w:trHeight w:val="313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EB9" w:rsidRDefault="00DB5EB9" w:rsidP="00FA0875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 w:hAnsi="仿宋"/>
                <w:sz w:val="24"/>
                <w:szCs w:val="24"/>
              </w:rPr>
              <w:t>序号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EB9" w:rsidRDefault="00DB5EB9" w:rsidP="00FA0875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 w:hAnsi="仿宋"/>
                <w:sz w:val="24"/>
                <w:szCs w:val="24"/>
              </w:rPr>
              <w:t>课程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EB9" w:rsidRDefault="00DB5EB9" w:rsidP="00FA0875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 w:hAnsi="仿宋"/>
                <w:sz w:val="24"/>
                <w:szCs w:val="24"/>
              </w:rPr>
              <w:t>序号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EB9" w:rsidRDefault="00DB5EB9" w:rsidP="00FA0875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 w:hAnsi="仿宋"/>
                <w:sz w:val="24"/>
                <w:szCs w:val="24"/>
              </w:rPr>
              <w:t>课程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序号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课程</w:t>
            </w:r>
          </w:p>
        </w:tc>
      </w:tr>
      <w:tr w:rsidR="00DB5EB9" w:rsidTr="00FA0875">
        <w:trPr>
          <w:trHeight w:val="17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eastAsia="仿宋" w:hint="eastAsia"/>
                <w:sz w:val="24"/>
                <w:szCs w:val="24"/>
              </w:rPr>
            </w:pPr>
            <w:r>
              <w:rPr>
                <w:rFonts w:eastAsia="仿宋" w:hAnsi="仿宋"/>
                <w:sz w:val="24"/>
                <w:szCs w:val="24"/>
              </w:rPr>
              <w:t>医学</w:t>
            </w:r>
            <w:proofErr w:type="gramStart"/>
            <w:r>
              <w:rPr>
                <w:rFonts w:eastAsia="仿宋" w:hAnsi="仿宋"/>
                <w:sz w:val="24"/>
                <w:szCs w:val="24"/>
              </w:rPr>
              <w:t>生教育</w:t>
            </w:r>
            <w:proofErr w:type="gramEnd"/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18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药理学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35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眼科学</w:t>
            </w:r>
          </w:p>
        </w:tc>
      </w:tr>
      <w:tr w:rsidR="00DB5EB9" w:rsidTr="00FA0875">
        <w:trPr>
          <w:trHeight w:val="17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eastAsia="仿宋" w:hint="eastAsia"/>
                <w:sz w:val="24"/>
                <w:szCs w:val="24"/>
              </w:rPr>
            </w:pPr>
            <w:r>
              <w:rPr>
                <w:rFonts w:eastAsia="仿宋" w:hAnsi="仿宋"/>
                <w:sz w:val="24"/>
                <w:szCs w:val="24"/>
              </w:rPr>
              <w:t>高等数学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19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物理诊断学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36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儿科学</w:t>
            </w:r>
          </w:p>
        </w:tc>
      </w:tr>
      <w:tr w:rsidR="00DB5EB9" w:rsidTr="00FA0875">
        <w:trPr>
          <w:trHeight w:val="17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eastAsia="仿宋" w:hint="eastAsia"/>
                <w:sz w:val="24"/>
                <w:szCs w:val="24"/>
              </w:rPr>
            </w:pPr>
            <w:r>
              <w:rPr>
                <w:rFonts w:eastAsia="仿宋" w:hAnsi="仿宋"/>
                <w:sz w:val="24"/>
                <w:szCs w:val="24"/>
              </w:rPr>
              <w:t>医用化学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20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医学伦理学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37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中医学</w:t>
            </w:r>
          </w:p>
        </w:tc>
      </w:tr>
      <w:tr w:rsidR="00DB5EB9" w:rsidTr="00FA0875">
        <w:trPr>
          <w:trHeight w:val="17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eastAsia="仿宋" w:hint="eastAsia"/>
                <w:sz w:val="24"/>
                <w:szCs w:val="24"/>
              </w:rPr>
            </w:pPr>
            <w:r>
              <w:rPr>
                <w:rFonts w:eastAsia="仿宋" w:hAnsi="仿宋"/>
                <w:sz w:val="24"/>
                <w:szCs w:val="24"/>
              </w:rPr>
              <w:t>生物化学与分子生物学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21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卫生学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38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急诊医学</w:t>
            </w:r>
          </w:p>
        </w:tc>
      </w:tr>
      <w:tr w:rsidR="00DB5EB9" w:rsidTr="00FA0875">
        <w:trPr>
          <w:trHeight w:val="17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eastAsia="仿宋" w:hint="eastAsia"/>
                <w:sz w:val="24"/>
                <w:szCs w:val="24"/>
              </w:rPr>
            </w:pPr>
            <w:r>
              <w:rPr>
                <w:rFonts w:eastAsia="仿宋" w:hAnsi="仿宋"/>
                <w:sz w:val="24"/>
                <w:szCs w:val="24"/>
              </w:rPr>
              <w:t>系统解剖学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22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流行病学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39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卫生管理学</w:t>
            </w:r>
          </w:p>
        </w:tc>
      </w:tr>
      <w:tr w:rsidR="00DB5EB9" w:rsidTr="00FA0875">
        <w:trPr>
          <w:trHeight w:val="17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eastAsia="仿宋" w:hint="eastAsia"/>
                <w:sz w:val="24"/>
                <w:szCs w:val="24"/>
              </w:rPr>
            </w:pPr>
            <w:r>
              <w:rPr>
                <w:rFonts w:eastAsia="仿宋" w:hAnsi="仿宋"/>
                <w:sz w:val="24"/>
                <w:szCs w:val="24"/>
              </w:rPr>
              <w:t>医用生物学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23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外科学总论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40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肿瘤学</w:t>
            </w:r>
          </w:p>
        </w:tc>
      </w:tr>
      <w:tr w:rsidR="00DB5EB9" w:rsidTr="00FA0875">
        <w:trPr>
          <w:trHeight w:val="17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eastAsia="仿宋" w:hint="eastAsia"/>
                <w:sz w:val="24"/>
                <w:szCs w:val="24"/>
              </w:rPr>
            </w:pPr>
            <w:r>
              <w:rPr>
                <w:rFonts w:eastAsia="仿宋" w:hAnsi="仿宋"/>
                <w:sz w:val="24"/>
                <w:szCs w:val="24"/>
              </w:rPr>
              <w:t>组织胚胎学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24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内科学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41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医学影像学</w:t>
            </w:r>
          </w:p>
        </w:tc>
      </w:tr>
      <w:tr w:rsidR="00DB5EB9" w:rsidTr="00FA0875">
        <w:trPr>
          <w:trHeight w:val="17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eastAsia="仿宋" w:hint="eastAsia"/>
                <w:sz w:val="24"/>
                <w:szCs w:val="24"/>
              </w:rPr>
            </w:pPr>
            <w:r>
              <w:rPr>
                <w:rFonts w:eastAsia="仿宋" w:hAnsi="仿宋"/>
                <w:sz w:val="24"/>
                <w:szCs w:val="24"/>
              </w:rPr>
              <w:t>神经解剖学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25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口腔科学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42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传染病学</w:t>
            </w:r>
          </w:p>
        </w:tc>
      </w:tr>
      <w:tr w:rsidR="00DB5EB9" w:rsidTr="00FA0875">
        <w:trPr>
          <w:trHeight w:val="17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eastAsia="仿宋" w:hint="eastAsia"/>
                <w:sz w:val="24"/>
                <w:szCs w:val="24"/>
              </w:rPr>
            </w:pPr>
            <w:r>
              <w:rPr>
                <w:rFonts w:eastAsia="仿宋" w:hAnsi="仿宋"/>
                <w:sz w:val="24"/>
                <w:szCs w:val="24"/>
              </w:rPr>
              <w:t>生理学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26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外科学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43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神经病学</w:t>
            </w:r>
          </w:p>
        </w:tc>
      </w:tr>
      <w:tr w:rsidR="00DB5EB9" w:rsidTr="00FA0875">
        <w:trPr>
          <w:trHeight w:val="17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 w:hAnsi="仿宋"/>
                <w:sz w:val="24"/>
                <w:szCs w:val="24"/>
              </w:rPr>
              <w:t>免疫学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27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社区医学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44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妇产科学</w:t>
            </w:r>
          </w:p>
        </w:tc>
      </w:tr>
      <w:tr w:rsidR="00DB5EB9" w:rsidTr="00FA0875">
        <w:trPr>
          <w:trHeight w:val="17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 w:hAnsi="仿宋"/>
                <w:sz w:val="24"/>
                <w:szCs w:val="24"/>
              </w:rPr>
              <w:t>医学微生物学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28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护理学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45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精神病学</w:t>
            </w:r>
          </w:p>
        </w:tc>
      </w:tr>
      <w:tr w:rsidR="00DB5EB9" w:rsidTr="00FA0875">
        <w:trPr>
          <w:trHeight w:val="17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 w:hAnsi="仿宋"/>
                <w:sz w:val="24"/>
                <w:szCs w:val="24"/>
              </w:rPr>
              <w:t>病理学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29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法医学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46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临床指南</w:t>
            </w:r>
          </w:p>
        </w:tc>
      </w:tr>
      <w:tr w:rsidR="00DB5EB9" w:rsidTr="00FA0875">
        <w:trPr>
          <w:trHeight w:val="17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 w:hAnsi="仿宋"/>
                <w:sz w:val="24"/>
                <w:szCs w:val="24"/>
              </w:rPr>
              <w:t>病理生理学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30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医学心理学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47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  <w:r>
              <w:rPr>
                <w:rFonts w:ascii="仿宋" w:eastAsia="仿宋" w:hAnsi="仿宋" w:cs="宋体"/>
                <w:sz w:val="24"/>
                <w:szCs w:val="24"/>
              </w:rPr>
              <w:t>医用物理学</w:t>
            </w:r>
          </w:p>
        </w:tc>
      </w:tr>
      <w:tr w:rsidR="00DB5EB9" w:rsidTr="00FA0875">
        <w:trPr>
          <w:trHeight w:val="17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 w:hAnsi="仿宋"/>
                <w:sz w:val="24"/>
                <w:szCs w:val="24"/>
              </w:rPr>
              <w:t>局部解剖学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31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骨科学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 w:cs="宋体" w:hint="eastAsia"/>
                <w:sz w:val="24"/>
                <w:szCs w:val="24"/>
              </w:rPr>
            </w:pPr>
          </w:p>
        </w:tc>
      </w:tr>
      <w:tr w:rsidR="00DB5EB9" w:rsidTr="00FA0875">
        <w:trPr>
          <w:trHeight w:val="17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 w:hAnsi="仿宋"/>
                <w:sz w:val="24"/>
                <w:szCs w:val="24"/>
              </w:rPr>
              <w:t>人体寄生虫学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32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耳鼻喉科学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DB5EB9" w:rsidTr="00FA0875">
        <w:trPr>
          <w:trHeight w:val="17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 w:hAnsi="仿宋"/>
                <w:sz w:val="24"/>
                <w:szCs w:val="24"/>
              </w:rPr>
              <w:t>医学统计学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33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麻醉学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DB5EB9" w:rsidTr="00FA0875">
        <w:trPr>
          <w:trHeight w:val="17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实验诊断学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34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皮肤性病学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EB9" w:rsidRDefault="00DB5EB9" w:rsidP="00FA0875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 w:rsidR="003C1F42" w:rsidRDefault="008063ED"/>
    <w:sectPr w:rsidR="003C1F42" w:rsidSect="00DB5E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63ED" w:rsidRDefault="008063ED" w:rsidP="00DB5EB9">
      <w:r>
        <w:separator/>
      </w:r>
    </w:p>
  </w:endnote>
  <w:endnote w:type="continuationSeparator" w:id="0">
    <w:p w:rsidR="008063ED" w:rsidRDefault="008063ED" w:rsidP="00DB5E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63ED" w:rsidRDefault="008063ED" w:rsidP="00DB5EB9">
      <w:r>
        <w:separator/>
      </w:r>
    </w:p>
  </w:footnote>
  <w:footnote w:type="continuationSeparator" w:id="0">
    <w:p w:rsidR="008063ED" w:rsidRDefault="008063ED" w:rsidP="00DB5E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4CB"/>
    <w:rsid w:val="005112FB"/>
    <w:rsid w:val="008063ED"/>
    <w:rsid w:val="00902A28"/>
    <w:rsid w:val="00DB5EB9"/>
    <w:rsid w:val="00F26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EB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5E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5E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5E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5EB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EB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5E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5E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5E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5E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386</Characters>
  <Application>Microsoft Office Word</Application>
  <DocSecurity>0</DocSecurity>
  <Lines>3</Lines>
  <Paragraphs>1</Paragraphs>
  <ScaleCrop>false</ScaleCrop>
  <Company>MS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2025-05-21T08:59:00Z</dcterms:created>
  <dcterms:modified xsi:type="dcterms:W3CDTF">2025-05-21T09:00:00Z</dcterms:modified>
</cp:coreProperties>
</file>